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08E0D6" w14:textId="77777777" w:rsidR="00B02730" w:rsidRPr="00B02730" w:rsidRDefault="00B02730" w:rsidP="00B02730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B0273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AP13068528</w:t>
      </w:r>
      <w:bookmarkEnd w:id="0"/>
      <w:r w:rsidRPr="00B02730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Қазақстанның ауылдық аудандарында қауіпсіз ауыз суға және санитарияға тұрақты қол жеткізу жолында: ТДМ-ға қол жеткізудегі проблемалар 6.1. және 6.2.</w:t>
      </w:r>
    </w:p>
    <w:p w14:paraId="25A63448" w14:textId="77777777" w:rsidR="00B02730" w:rsidRPr="00B02730" w:rsidRDefault="00B02730" w:rsidP="00B02730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B02730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Жобаның жетекшісі: Тусупова К.</w:t>
      </w:r>
    </w:p>
    <w:p w14:paraId="129722C9" w14:textId="74306D05" w:rsidR="00E73A22" w:rsidRDefault="00B02730" w:rsidP="00B02730">
      <w:r w:rsidRPr="00B02730">
        <w:rPr>
          <w:rFonts w:ascii="Arial" w:eastAsia="Times New Roman" w:hAnsi="Arial" w:cs="Arial"/>
          <w:color w:val="171717"/>
          <w:sz w:val="23"/>
          <w:szCs w:val="23"/>
          <w:shd w:val="clear" w:color="auto" w:fill="FFFFFF"/>
          <w:lang w:eastAsia="kk-KZ"/>
        </w:rPr>
        <w:t>Жобаның мақсаты Атырау облысының ауыл тұрғындары арасында қауіпсіз ауыз суға және қауіпсіз санитарлық қызметтерге қол жеткізуді зерделеу, сондай-ақ тұрақты даму мақсаттары шеңберінде Қазақстандағы қол жеткізудің базалық деңгейін айқындауды бағалау және БҰҰ-ның Тұрақты даму мақсаттарына қол жеткізу үшін ұсынымдар беру болып табылады 6.1. және 6.2.</w:t>
      </w:r>
    </w:p>
    <w:sectPr w:rsidR="00E73A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3A"/>
    <w:rsid w:val="001D633A"/>
    <w:rsid w:val="00B02730"/>
    <w:rsid w:val="00E7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6316B-99E0-4015-AFD9-00EDF2FB0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0273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02730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B027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4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48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2026-01-06T10:34:00Z</dcterms:created>
  <dcterms:modified xsi:type="dcterms:W3CDTF">2026-01-06T10:34:00Z</dcterms:modified>
</cp:coreProperties>
</file>